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AE1" w:rsidRDefault="00BC7CE8" w:rsidP="00ED6D7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041528" cy="1193800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 a row 800 x 3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1528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56" w:rsidRPr="005C59B6" w:rsidRDefault="00F1405B" w:rsidP="008C5856">
      <w:pPr>
        <w:pStyle w:val="Subtitle"/>
        <w:spacing w:line="24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Thank You</w:t>
      </w:r>
      <w:r w:rsidR="009343B5">
        <w:rPr>
          <w:color w:val="000000" w:themeColor="text1"/>
          <w:sz w:val="40"/>
          <w:szCs w:val="40"/>
        </w:rPr>
        <w:t>!</w:t>
      </w:r>
    </w:p>
    <w:p w:rsidR="009343B5" w:rsidRDefault="009343B5" w:rsidP="008C5856">
      <w:pPr>
        <w:pStyle w:val="Subtitle"/>
        <w:spacing w:line="240" w:lineRule="auto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Thank you so much for becoming a Plant-A-Row member. </w:t>
      </w:r>
      <w:r w:rsidR="008C5856" w:rsidRPr="005C59B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We are so grateful for your help in</w:t>
      </w:r>
      <w:r w:rsidR="008C5856" w:rsidRPr="005C59B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feeding</w:t>
      </w:r>
      <w:r w:rsidR="008C5856" w:rsidRPr="005C59B6">
        <w:rPr>
          <w:b w:val="0"/>
          <w:bCs w:val="0"/>
          <w:color w:val="000000" w:themeColor="text1"/>
          <w:sz w:val="28"/>
          <w:szCs w:val="28"/>
        </w:rPr>
        <w:t xml:space="preserve"> the hungry in our community</w:t>
      </w:r>
      <w:r w:rsidR="00535E93" w:rsidRPr="005C59B6">
        <w:rPr>
          <w:b w:val="0"/>
          <w:bCs w:val="0"/>
          <w:color w:val="000000" w:themeColor="text1"/>
          <w:sz w:val="28"/>
          <w:szCs w:val="28"/>
        </w:rPr>
        <w:t xml:space="preserve">! </w:t>
      </w:r>
      <w:r>
        <w:rPr>
          <w:b w:val="0"/>
          <w:bCs w:val="0"/>
          <w:color w:val="000000" w:themeColor="text1"/>
          <w:sz w:val="28"/>
          <w:szCs w:val="28"/>
        </w:rPr>
        <w:t>Now that mid-July is upon us, we’d thought we’d send a friendly reminder with hints for packaging and dropping off produce.</w:t>
      </w:r>
    </w:p>
    <w:p w:rsidR="009343B5" w:rsidRDefault="009343B5" w:rsidP="008C5856">
      <w:pPr>
        <w:pStyle w:val="Subtitle"/>
        <w:spacing w:line="240" w:lineRule="auto"/>
        <w:rPr>
          <w:b w:val="0"/>
          <w:bCs w:val="0"/>
          <w:color w:val="000000" w:themeColor="text1"/>
          <w:sz w:val="28"/>
          <w:szCs w:val="28"/>
        </w:rPr>
      </w:pPr>
    </w:p>
    <w:p w:rsidR="009343B5" w:rsidRPr="005C59B6" w:rsidRDefault="009343B5" w:rsidP="009343B5">
      <w:pPr>
        <w:pStyle w:val="Subtitle"/>
        <w:rPr>
          <w:color w:val="000000" w:themeColor="text1"/>
          <w:sz w:val="40"/>
          <w:szCs w:val="40"/>
        </w:rPr>
      </w:pPr>
      <w:r w:rsidRPr="005C59B6">
        <w:rPr>
          <w:color w:val="000000" w:themeColor="text1"/>
          <w:sz w:val="40"/>
          <w:szCs w:val="40"/>
        </w:rPr>
        <w:t xml:space="preserve">Helpful </w:t>
      </w:r>
      <w:r>
        <w:rPr>
          <w:color w:val="000000" w:themeColor="text1"/>
          <w:sz w:val="40"/>
          <w:szCs w:val="40"/>
        </w:rPr>
        <w:t>H</w:t>
      </w:r>
      <w:r w:rsidRPr="005C59B6">
        <w:rPr>
          <w:color w:val="000000" w:themeColor="text1"/>
          <w:sz w:val="40"/>
          <w:szCs w:val="40"/>
        </w:rPr>
        <w:t xml:space="preserve">ints for </w:t>
      </w:r>
      <w:r>
        <w:rPr>
          <w:color w:val="000000" w:themeColor="text1"/>
          <w:sz w:val="40"/>
          <w:szCs w:val="40"/>
        </w:rPr>
        <w:t>P</w:t>
      </w:r>
      <w:r w:rsidRPr="005C59B6">
        <w:rPr>
          <w:color w:val="000000" w:themeColor="text1"/>
          <w:sz w:val="40"/>
          <w:szCs w:val="40"/>
        </w:rPr>
        <w:t xml:space="preserve">ackaging </w:t>
      </w:r>
      <w:r>
        <w:rPr>
          <w:color w:val="000000" w:themeColor="text1"/>
          <w:sz w:val="40"/>
          <w:szCs w:val="40"/>
        </w:rPr>
        <w:t>P</w:t>
      </w:r>
      <w:r w:rsidRPr="005C59B6">
        <w:rPr>
          <w:color w:val="000000" w:themeColor="text1"/>
          <w:sz w:val="40"/>
          <w:szCs w:val="40"/>
        </w:rPr>
        <w:t>roduce</w:t>
      </w:r>
    </w:p>
    <w:p w:rsidR="009343B5" w:rsidRDefault="009343B5" w:rsidP="009343B5">
      <w:pPr>
        <w:pStyle w:val="Subtitle"/>
        <w:numPr>
          <w:ilvl w:val="0"/>
          <w:numId w:val="11"/>
        </w:numPr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Please try to keep like items together (lettuces, herbs, leafy veggies)</w:t>
      </w:r>
    </w:p>
    <w:p w:rsidR="009343B5" w:rsidRDefault="009343B5" w:rsidP="009343B5">
      <w:pPr>
        <w:pStyle w:val="Subtitle"/>
        <w:numPr>
          <w:ilvl w:val="0"/>
          <w:numId w:val="11"/>
        </w:numPr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Boxes are the best way to pack produce, but we accept produce in all types of packaging</w:t>
      </w:r>
    </w:p>
    <w:p w:rsidR="009343B5" w:rsidRDefault="009343B5" w:rsidP="009343B5">
      <w:pPr>
        <w:pStyle w:val="Subtitle"/>
        <w:numPr>
          <w:ilvl w:val="0"/>
          <w:numId w:val="11"/>
        </w:numPr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If using plastic bags to donate your produce, please make sure there are no holes or rips in the bag</w:t>
      </w:r>
    </w:p>
    <w:p w:rsidR="009343B5" w:rsidRDefault="009343B5" w:rsidP="009343B5">
      <w:pPr>
        <w:pStyle w:val="Subtitle"/>
        <w:numPr>
          <w:ilvl w:val="0"/>
          <w:numId w:val="11"/>
        </w:numPr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Unless you are packaging herbs, please do not seal plastic bags (it traps the moisture and encourages decomp of the veggies)</w:t>
      </w:r>
    </w:p>
    <w:p w:rsidR="009343B5" w:rsidRPr="009343B5" w:rsidRDefault="009343B5" w:rsidP="008C5856">
      <w:pPr>
        <w:pStyle w:val="Subtitle"/>
        <w:numPr>
          <w:ilvl w:val="0"/>
          <w:numId w:val="11"/>
        </w:numPr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Mind the tomatoes! Please separate heavier fruits and veggies from the lighter ones. Bruising happens!</w:t>
      </w:r>
    </w:p>
    <w:p w:rsidR="00060C62" w:rsidRPr="00BC7CE8" w:rsidRDefault="00060C62" w:rsidP="008C5856">
      <w:pPr>
        <w:pStyle w:val="Subtitle"/>
        <w:spacing w:line="240" w:lineRule="auto"/>
        <w:rPr>
          <w:color w:val="000000" w:themeColor="text1"/>
          <w:sz w:val="32"/>
          <w:szCs w:val="32"/>
        </w:rPr>
      </w:pPr>
    </w:p>
    <w:p w:rsidR="008C5856" w:rsidRPr="005C59B6" w:rsidRDefault="008C5856" w:rsidP="008C5856">
      <w:pPr>
        <w:pStyle w:val="Subtitle"/>
        <w:spacing w:line="240" w:lineRule="auto"/>
        <w:rPr>
          <w:color w:val="000000" w:themeColor="text1"/>
          <w:sz w:val="40"/>
          <w:szCs w:val="40"/>
        </w:rPr>
      </w:pPr>
      <w:r w:rsidRPr="005C59B6">
        <w:rPr>
          <w:color w:val="000000" w:themeColor="text1"/>
          <w:sz w:val="40"/>
          <w:szCs w:val="40"/>
        </w:rPr>
        <w:t xml:space="preserve">Drop </w:t>
      </w:r>
      <w:r w:rsidR="00C51FF0">
        <w:rPr>
          <w:color w:val="000000" w:themeColor="text1"/>
          <w:sz w:val="40"/>
          <w:szCs w:val="40"/>
        </w:rPr>
        <w:t>O</w:t>
      </w:r>
      <w:r w:rsidRPr="005C59B6">
        <w:rPr>
          <w:color w:val="000000" w:themeColor="text1"/>
          <w:sz w:val="40"/>
          <w:szCs w:val="40"/>
        </w:rPr>
        <w:t xml:space="preserve">ff </w:t>
      </w:r>
      <w:r w:rsidR="00C51FF0">
        <w:rPr>
          <w:color w:val="000000" w:themeColor="text1"/>
          <w:sz w:val="40"/>
          <w:szCs w:val="40"/>
        </w:rPr>
        <w:t>Y</w:t>
      </w:r>
      <w:r w:rsidRPr="005C59B6">
        <w:rPr>
          <w:color w:val="000000" w:themeColor="text1"/>
          <w:sz w:val="40"/>
          <w:szCs w:val="40"/>
        </w:rPr>
        <w:t xml:space="preserve">our </w:t>
      </w:r>
      <w:r w:rsidR="00C51FF0">
        <w:rPr>
          <w:color w:val="000000" w:themeColor="text1"/>
          <w:sz w:val="40"/>
          <w:szCs w:val="40"/>
        </w:rPr>
        <w:t>P</w:t>
      </w:r>
      <w:r w:rsidRPr="005C59B6">
        <w:rPr>
          <w:color w:val="000000" w:themeColor="text1"/>
          <w:sz w:val="40"/>
          <w:szCs w:val="40"/>
        </w:rPr>
        <w:t xml:space="preserve">roduce </w:t>
      </w:r>
      <w:r w:rsidR="009343B5">
        <w:rPr>
          <w:color w:val="000000" w:themeColor="text1"/>
          <w:sz w:val="40"/>
          <w:szCs w:val="40"/>
        </w:rPr>
        <w:t>– We Now Have Two Locations</w:t>
      </w:r>
    </w:p>
    <w:p w:rsidR="009343B5" w:rsidRPr="009343B5" w:rsidRDefault="009343B5" w:rsidP="009343B5">
      <w:pPr>
        <w:pStyle w:val="ListParagraph"/>
        <w:numPr>
          <w:ilvl w:val="0"/>
          <w:numId w:val="12"/>
        </w:numPr>
        <w:spacing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</w:pPr>
      <w:r w:rsidRPr="009343B5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 xml:space="preserve">You can bring your produce to </w:t>
      </w:r>
      <w:r w:rsidRPr="009343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US"/>
        </w:rPr>
        <w:t>Hunger and Health Coalition</w:t>
      </w:r>
      <w:r w:rsidRPr="009343B5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 xml:space="preserve"> located  at 141 Health Center Dr # C, Boone, NC 28607.  No need to get out of your car....just give us a call to let us know you are coming and we will send someone out to safely collect your food donation! 828.262.1628.  </w:t>
      </w:r>
      <w:r w:rsidR="00F71CB4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>Open</w:t>
      </w:r>
      <w:r w:rsidRPr="009343B5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 xml:space="preserve"> to the public M-F from 10:00 am - 3:00 pm.</w:t>
      </w:r>
      <w:r w:rsidR="00F71CB4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br/>
      </w:r>
    </w:p>
    <w:p w:rsidR="009343B5" w:rsidRDefault="009343B5" w:rsidP="009343B5">
      <w:pPr>
        <w:pStyle w:val="ListParagraph"/>
        <w:numPr>
          <w:ilvl w:val="0"/>
          <w:numId w:val="12"/>
        </w:numPr>
        <w:spacing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</w:pPr>
      <w:r w:rsidRPr="009343B5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 xml:space="preserve">The </w:t>
      </w:r>
      <w:r w:rsidRPr="009343B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US"/>
        </w:rPr>
        <w:t>Hospitality House</w:t>
      </w:r>
      <w:r w:rsidRPr="009343B5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 xml:space="preserve"> of Northwest North Carolina is a transitional living facility and homeless shelter.  They are always looking for fresh produce to serve during meal times.  Hospitality House is located at 338 Brook Hollow Road, Boone NC 28607 </w:t>
      </w:r>
      <w:r w:rsidR="00F71CB4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 xml:space="preserve">(across from the Hunger and Health Coalition) </w:t>
      </w:r>
      <w:r w:rsidRPr="009343B5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>828.264.1237</w:t>
      </w:r>
      <w:r w:rsidR="00F71CB4"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  <w:t>. Open M-F and on the weekends.</w:t>
      </w:r>
    </w:p>
    <w:p w:rsidR="00F71CB4" w:rsidRDefault="00F71CB4" w:rsidP="00F71CB4">
      <w:pPr>
        <w:spacing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</w:pPr>
    </w:p>
    <w:p w:rsidR="00F71CB4" w:rsidRPr="005C59B6" w:rsidRDefault="00F71CB4" w:rsidP="00F71CB4">
      <w:pPr>
        <w:pStyle w:val="Subtitle"/>
        <w:spacing w:line="24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Help Us to Grow</w:t>
      </w:r>
    </w:p>
    <w:p w:rsidR="00F71CB4" w:rsidRDefault="00F71CB4" w:rsidP="00F71CB4">
      <w:pPr>
        <w:pStyle w:val="Subtitle"/>
        <w:spacing w:line="240" w:lineRule="auto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We are working on setting up a Watauga community website where we can share photos, videos and news about neighbors helping neighbors during this time of need. Visit </w:t>
      </w:r>
      <w:r w:rsidRPr="00F71CB4">
        <w:rPr>
          <w:color w:val="000000" w:themeColor="text1"/>
          <w:sz w:val="28"/>
          <w:szCs w:val="28"/>
        </w:rPr>
        <w:t>GrowWatauga.org</w:t>
      </w:r>
      <w:r>
        <w:rPr>
          <w:b w:val="0"/>
          <w:bCs w:val="0"/>
          <w:color w:val="000000" w:themeColor="text1"/>
          <w:sz w:val="28"/>
          <w:szCs w:val="28"/>
        </w:rPr>
        <w:t xml:space="preserve"> to learn more.  Or contact us at </w:t>
      </w:r>
      <w:r w:rsidRPr="00F71CB4">
        <w:rPr>
          <w:color w:val="000000" w:themeColor="text1"/>
          <w:sz w:val="28"/>
          <w:szCs w:val="28"/>
        </w:rPr>
        <w:t>GrowWatauga@gmail.com</w:t>
      </w:r>
      <w:r>
        <w:rPr>
          <w:color w:val="000000" w:themeColor="text1"/>
          <w:sz w:val="28"/>
          <w:szCs w:val="28"/>
        </w:rPr>
        <w:t xml:space="preserve">.  </w:t>
      </w:r>
      <w:r w:rsidRPr="00F71CB4">
        <w:rPr>
          <w:b w:val="0"/>
          <w:bCs w:val="0"/>
          <w:color w:val="000000" w:themeColor="text1"/>
          <w:sz w:val="28"/>
          <w:szCs w:val="28"/>
        </w:rPr>
        <w:t>Thank you!</w:t>
      </w:r>
    </w:p>
    <w:p w:rsidR="00F71CB4" w:rsidRPr="00F71CB4" w:rsidRDefault="00F71CB4" w:rsidP="00F71CB4">
      <w:pPr>
        <w:spacing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en-US"/>
        </w:rPr>
      </w:pPr>
    </w:p>
    <w:p w:rsidR="00F71CB4" w:rsidRPr="006D7EA7" w:rsidRDefault="00F71CB4" w:rsidP="006D7EA7">
      <w:pPr>
        <w:spacing w:afterLines="200" w:after="48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F71CB4" w:rsidRPr="006D7EA7" w:rsidSect="00002ED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DE1" w:rsidRDefault="00F87DE1">
      <w:pPr>
        <w:spacing w:line="240" w:lineRule="auto"/>
      </w:pPr>
      <w:r>
        <w:separator/>
      </w:r>
    </w:p>
  </w:endnote>
  <w:endnote w:type="continuationSeparator" w:id="0">
    <w:p w:rsidR="00F87DE1" w:rsidRDefault="00F87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DE1" w:rsidRDefault="00F87DE1">
      <w:pPr>
        <w:spacing w:line="240" w:lineRule="auto"/>
      </w:pPr>
      <w:r>
        <w:separator/>
      </w:r>
    </w:p>
  </w:footnote>
  <w:footnote w:type="continuationSeparator" w:id="0">
    <w:p w:rsidR="00F87DE1" w:rsidRDefault="00F87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741DF"/>
    <w:multiLevelType w:val="hybridMultilevel"/>
    <w:tmpl w:val="9118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6ABC"/>
    <w:multiLevelType w:val="hybridMultilevel"/>
    <w:tmpl w:val="39EE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73"/>
    <w:rsid w:val="00002ED1"/>
    <w:rsid w:val="00060C62"/>
    <w:rsid w:val="000F0739"/>
    <w:rsid w:val="001106AE"/>
    <w:rsid w:val="001C61C9"/>
    <w:rsid w:val="001E6D42"/>
    <w:rsid w:val="002E5AC7"/>
    <w:rsid w:val="00356B3D"/>
    <w:rsid w:val="00371B40"/>
    <w:rsid w:val="0038259C"/>
    <w:rsid w:val="00391C6E"/>
    <w:rsid w:val="004063FD"/>
    <w:rsid w:val="00417242"/>
    <w:rsid w:val="00452B69"/>
    <w:rsid w:val="00535E93"/>
    <w:rsid w:val="005C52FF"/>
    <w:rsid w:val="005C59B6"/>
    <w:rsid w:val="00662F1A"/>
    <w:rsid w:val="006D7EA7"/>
    <w:rsid w:val="00733181"/>
    <w:rsid w:val="007C2A2B"/>
    <w:rsid w:val="00850972"/>
    <w:rsid w:val="008B25AF"/>
    <w:rsid w:val="008C5856"/>
    <w:rsid w:val="008D6F84"/>
    <w:rsid w:val="009343B5"/>
    <w:rsid w:val="009425F9"/>
    <w:rsid w:val="009E50EE"/>
    <w:rsid w:val="00A63DCA"/>
    <w:rsid w:val="00A86AE1"/>
    <w:rsid w:val="00B010D3"/>
    <w:rsid w:val="00B032BD"/>
    <w:rsid w:val="00B85C77"/>
    <w:rsid w:val="00BC7CE8"/>
    <w:rsid w:val="00C51FF0"/>
    <w:rsid w:val="00CC0933"/>
    <w:rsid w:val="00D714D9"/>
    <w:rsid w:val="00D74CDC"/>
    <w:rsid w:val="00D843EA"/>
    <w:rsid w:val="00DB348E"/>
    <w:rsid w:val="00DB5ECC"/>
    <w:rsid w:val="00DE45F5"/>
    <w:rsid w:val="00ED6D73"/>
    <w:rsid w:val="00F1405B"/>
    <w:rsid w:val="00F269F8"/>
    <w:rsid w:val="00F31348"/>
    <w:rsid w:val="00F71CB4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2E2FB"/>
  <w15:chartTrackingRefBased/>
  <w15:docId w15:val="{87790FC6-117B-422F-A756-E3C215EE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paragraph" w:customStyle="1" w:styleId="font7">
    <w:name w:val="font_7"/>
    <w:basedOn w:val="Normal"/>
    <w:rsid w:val="005C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wixguard">
    <w:name w:val="wixguard"/>
    <w:basedOn w:val="DefaultParagraphFont"/>
    <w:rsid w:val="005C59B6"/>
  </w:style>
  <w:style w:type="character" w:styleId="UnresolvedMention">
    <w:name w:val="Unresolved Mention"/>
    <w:basedOn w:val="DefaultParagraphFont"/>
    <w:uiPriority w:val="99"/>
    <w:semiHidden/>
    <w:unhideWhenUsed/>
    <w:rsid w:val="00F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llis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C:\Users\jellis\AppData\Roaming\Microsoft\Templates\Event flyer (green).dotx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Ellis</dc:creator>
  <cp:keywords/>
  <dc:description/>
  <cp:lastModifiedBy>Sandy Windelspect</cp:lastModifiedBy>
  <cp:revision>5</cp:revision>
  <cp:lastPrinted>2020-07-13T18:23:00Z</cp:lastPrinted>
  <dcterms:created xsi:type="dcterms:W3CDTF">2020-07-13T18:02:00Z</dcterms:created>
  <dcterms:modified xsi:type="dcterms:W3CDTF">2020-07-13T18:23:00Z</dcterms:modified>
</cp:coreProperties>
</file>